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E803E" w14:textId="7972B6DF" w:rsidR="007277C6" w:rsidRDefault="004677C9" w:rsidP="00392CF5">
      <w:pPr>
        <w:spacing w:after="0" w:line="240" w:lineRule="auto"/>
        <w:jc w:val="right"/>
        <w:rPr>
          <w:rFonts w:ascii="Times New Roman" w:hAnsi="Times New Roman" w:cs="Times New Roman"/>
          <w:sz w:val="24"/>
          <w:szCs w:val="24"/>
        </w:rPr>
      </w:pPr>
      <w:r w:rsidRPr="004677C9">
        <w:rPr>
          <w:rFonts w:ascii="Times New Roman" w:hAnsi="Times New Roman" w:cs="Times New Roman"/>
          <w:sz w:val="24"/>
          <w:szCs w:val="24"/>
        </w:rPr>
        <w:t>01</w:t>
      </w:r>
      <w:r w:rsidR="007277C6" w:rsidRPr="004677C9">
        <w:rPr>
          <w:rFonts w:ascii="Times New Roman" w:hAnsi="Times New Roman" w:cs="Times New Roman"/>
          <w:sz w:val="24"/>
          <w:szCs w:val="24"/>
        </w:rPr>
        <w:t>.10.2025</w:t>
      </w:r>
    </w:p>
    <w:p w14:paraId="2A5E8404" w14:textId="77777777" w:rsidR="007277C6" w:rsidRDefault="007277C6" w:rsidP="00392CF5">
      <w:pPr>
        <w:spacing w:after="0" w:line="240" w:lineRule="auto"/>
        <w:jc w:val="both"/>
        <w:rPr>
          <w:rFonts w:ascii="Times New Roman" w:hAnsi="Times New Roman" w:cs="Times New Roman"/>
          <w:sz w:val="24"/>
          <w:szCs w:val="24"/>
        </w:rPr>
      </w:pPr>
    </w:p>
    <w:p w14:paraId="02B53B3C" w14:textId="77777777" w:rsidR="007277C6" w:rsidRDefault="007277C6" w:rsidP="00392CF5">
      <w:pPr>
        <w:spacing w:after="0" w:line="240" w:lineRule="auto"/>
        <w:jc w:val="center"/>
        <w:rPr>
          <w:rFonts w:ascii="Times New Roman" w:hAnsi="Times New Roman" w:cs="Times New Roman"/>
          <w:b/>
          <w:bCs/>
          <w:sz w:val="24"/>
          <w:szCs w:val="24"/>
        </w:rPr>
      </w:pPr>
      <w:r w:rsidRPr="007277C6">
        <w:rPr>
          <w:rFonts w:ascii="Times New Roman" w:hAnsi="Times New Roman" w:cs="Times New Roman"/>
          <w:b/>
          <w:bCs/>
          <w:sz w:val="24"/>
          <w:szCs w:val="24"/>
        </w:rPr>
        <w:t xml:space="preserve">Vabariigi Valitsuse korralduse </w:t>
      </w:r>
    </w:p>
    <w:p w14:paraId="0B4D941F" w14:textId="71161F34" w:rsidR="007277C6" w:rsidRDefault="007277C6" w:rsidP="00392CF5">
      <w:pPr>
        <w:spacing w:after="0" w:line="240" w:lineRule="auto"/>
        <w:jc w:val="center"/>
        <w:rPr>
          <w:rFonts w:ascii="Times New Roman" w:hAnsi="Times New Roman" w:cs="Times New Roman"/>
          <w:b/>
          <w:bCs/>
          <w:sz w:val="24"/>
          <w:szCs w:val="24"/>
        </w:rPr>
      </w:pPr>
      <w:r w:rsidRPr="007277C6">
        <w:rPr>
          <w:rFonts w:ascii="Times New Roman" w:hAnsi="Times New Roman" w:cs="Times New Roman"/>
          <w:b/>
          <w:bCs/>
          <w:sz w:val="24"/>
          <w:szCs w:val="24"/>
        </w:rPr>
        <w:t xml:space="preserve">„Nõusolek riigivara otsustuskorras tasuta kasutada andmiseks“ </w:t>
      </w:r>
    </w:p>
    <w:p w14:paraId="71F3853D" w14:textId="4F806272" w:rsidR="007277C6" w:rsidRPr="007277C6" w:rsidRDefault="007277C6" w:rsidP="00392CF5">
      <w:pPr>
        <w:spacing w:after="0" w:line="240" w:lineRule="auto"/>
        <w:jc w:val="center"/>
        <w:rPr>
          <w:rFonts w:ascii="Times New Roman" w:hAnsi="Times New Roman" w:cs="Times New Roman"/>
          <w:b/>
          <w:bCs/>
          <w:sz w:val="24"/>
          <w:szCs w:val="24"/>
        </w:rPr>
      </w:pPr>
      <w:r w:rsidRPr="007277C6">
        <w:rPr>
          <w:rFonts w:ascii="Times New Roman" w:hAnsi="Times New Roman" w:cs="Times New Roman"/>
          <w:b/>
          <w:bCs/>
          <w:sz w:val="24"/>
          <w:szCs w:val="24"/>
        </w:rPr>
        <w:t>eelnõu seletuskiri</w:t>
      </w:r>
    </w:p>
    <w:p w14:paraId="37BCE44A" w14:textId="77777777" w:rsidR="007277C6" w:rsidRDefault="007277C6" w:rsidP="00392CF5">
      <w:pPr>
        <w:spacing w:after="0" w:line="240" w:lineRule="auto"/>
        <w:jc w:val="both"/>
        <w:rPr>
          <w:rFonts w:ascii="Times New Roman" w:hAnsi="Times New Roman" w:cs="Times New Roman"/>
          <w:sz w:val="24"/>
          <w:szCs w:val="24"/>
        </w:rPr>
      </w:pPr>
    </w:p>
    <w:p w14:paraId="166B480F" w14:textId="77777777" w:rsidR="007277C6" w:rsidRPr="007277C6" w:rsidRDefault="007277C6" w:rsidP="00392CF5">
      <w:pPr>
        <w:spacing w:after="0" w:line="240" w:lineRule="auto"/>
        <w:jc w:val="both"/>
        <w:rPr>
          <w:rFonts w:ascii="Times New Roman" w:hAnsi="Times New Roman" w:cs="Times New Roman"/>
          <w:b/>
          <w:bCs/>
          <w:sz w:val="24"/>
          <w:szCs w:val="24"/>
        </w:rPr>
      </w:pPr>
      <w:r w:rsidRPr="007277C6">
        <w:rPr>
          <w:rFonts w:ascii="Times New Roman" w:hAnsi="Times New Roman" w:cs="Times New Roman"/>
          <w:b/>
          <w:bCs/>
          <w:sz w:val="24"/>
          <w:szCs w:val="24"/>
        </w:rPr>
        <w:t xml:space="preserve">1. Sissejuhatus </w:t>
      </w:r>
    </w:p>
    <w:p w14:paraId="177015FE" w14:textId="77777777" w:rsidR="007277C6" w:rsidRDefault="007277C6" w:rsidP="00392CF5">
      <w:pPr>
        <w:spacing w:after="0" w:line="240" w:lineRule="auto"/>
        <w:jc w:val="both"/>
        <w:rPr>
          <w:rFonts w:ascii="Times New Roman" w:hAnsi="Times New Roman" w:cs="Times New Roman"/>
          <w:sz w:val="24"/>
          <w:szCs w:val="24"/>
        </w:rPr>
      </w:pPr>
    </w:p>
    <w:p w14:paraId="084E9671" w14:textId="7D7E2A3A" w:rsidR="0001329E" w:rsidRDefault="0001329E" w:rsidP="00392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Korraldusega antakse Kliimaministeeriumile nõusolek reisikatamaraani </w:t>
      </w:r>
      <w:proofErr w:type="spellStart"/>
      <w:r>
        <w:rPr>
          <w:rFonts w:ascii="Times New Roman" w:hAnsi="Times New Roman" w:cs="Times New Roman"/>
          <w:sz w:val="24"/>
          <w:szCs w:val="24"/>
        </w:rPr>
        <w:t>Runö</w:t>
      </w:r>
      <w:proofErr w:type="spellEnd"/>
      <w:r>
        <w:rPr>
          <w:rFonts w:ascii="Times New Roman" w:hAnsi="Times New Roman" w:cs="Times New Roman"/>
          <w:sz w:val="24"/>
          <w:szCs w:val="24"/>
        </w:rPr>
        <w:t xml:space="preserve"> (</w:t>
      </w:r>
      <w:r w:rsidRPr="007277C6">
        <w:rPr>
          <w:rFonts w:ascii="Times New Roman" w:hAnsi="Times New Roman" w:cs="Times New Roman"/>
          <w:sz w:val="24"/>
          <w:szCs w:val="24"/>
        </w:rPr>
        <w:t>laevakinnistusraamatu registriosa number 3P12E01</w:t>
      </w:r>
      <w:r>
        <w:rPr>
          <w:rFonts w:ascii="Times New Roman" w:hAnsi="Times New Roman" w:cs="Times New Roman"/>
          <w:sz w:val="24"/>
          <w:szCs w:val="24"/>
        </w:rPr>
        <w:t>) kui riigivara vedajale otsustuskorras tasuta kasutada andmiseks</w:t>
      </w:r>
      <w:r w:rsidRPr="0001329E">
        <w:t xml:space="preserve"> </w:t>
      </w:r>
      <w:r w:rsidRPr="0001329E">
        <w:rPr>
          <w:rFonts w:ascii="Times New Roman" w:hAnsi="Times New Roman" w:cs="Times New Roman"/>
          <w:sz w:val="24"/>
          <w:szCs w:val="24"/>
        </w:rPr>
        <w:t xml:space="preserve">liiniveo teostamiseks </w:t>
      </w:r>
      <w:proofErr w:type="spellStart"/>
      <w:r w:rsidRPr="0001329E">
        <w:rPr>
          <w:rFonts w:ascii="Times New Roman" w:hAnsi="Times New Roman" w:cs="Times New Roman"/>
          <w:sz w:val="24"/>
          <w:szCs w:val="24"/>
        </w:rPr>
        <w:t>maakondadevahelisel</w:t>
      </w:r>
      <w:proofErr w:type="spellEnd"/>
      <w:r w:rsidRPr="0001329E">
        <w:rPr>
          <w:rFonts w:ascii="Times New Roman" w:hAnsi="Times New Roman" w:cs="Times New Roman"/>
          <w:sz w:val="24"/>
          <w:szCs w:val="24"/>
        </w:rPr>
        <w:t xml:space="preserve"> ja maakonnasisesel laevaliinil Ruhnu saarega ühenduse pidamiseks.</w:t>
      </w:r>
    </w:p>
    <w:p w14:paraId="756E58B6" w14:textId="77777777" w:rsidR="00B762E2" w:rsidRDefault="00B762E2" w:rsidP="00392CF5">
      <w:pPr>
        <w:spacing w:after="0" w:line="240" w:lineRule="auto"/>
        <w:jc w:val="both"/>
        <w:rPr>
          <w:rFonts w:ascii="Times New Roman" w:hAnsi="Times New Roman" w:cs="Times New Roman"/>
          <w:sz w:val="24"/>
          <w:szCs w:val="24"/>
        </w:rPr>
      </w:pPr>
    </w:p>
    <w:p w14:paraId="458E8367" w14:textId="0AAA3664" w:rsidR="00B762E2" w:rsidRDefault="00B762E2" w:rsidP="00392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septembril 2025 sõlmis </w:t>
      </w:r>
      <w:r w:rsidRPr="00B762E2">
        <w:rPr>
          <w:rFonts w:ascii="Times New Roman" w:hAnsi="Times New Roman" w:cs="Times New Roman"/>
          <w:sz w:val="24"/>
          <w:szCs w:val="24"/>
        </w:rPr>
        <w:t>Regionaal- ja Põllumajandusministeerium</w:t>
      </w:r>
      <w:r>
        <w:rPr>
          <w:rFonts w:ascii="Times New Roman" w:hAnsi="Times New Roman" w:cs="Times New Roman"/>
          <w:sz w:val="24"/>
          <w:szCs w:val="24"/>
        </w:rPr>
        <w:t xml:space="preserve"> vedajaga avaliku liiniveo teostamiseks </w:t>
      </w:r>
      <w:proofErr w:type="spellStart"/>
      <w:r>
        <w:rPr>
          <w:rFonts w:ascii="Times New Roman" w:hAnsi="Times New Roman" w:cs="Times New Roman"/>
          <w:sz w:val="24"/>
          <w:szCs w:val="24"/>
        </w:rPr>
        <w:t>sõitjateveo</w:t>
      </w:r>
      <w:proofErr w:type="spellEnd"/>
      <w:r>
        <w:rPr>
          <w:rFonts w:ascii="Times New Roman" w:hAnsi="Times New Roman" w:cs="Times New Roman"/>
          <w:sz w:val="24"/>
          <w:szCs w:val="24"/>
        </w:rPr>
        <w:t xml:space="preserve"> avaliku teenindamise lepingu nr 235</w:t>
      </w:r>
      <w:r w:rsidRPr="00B762E2">
        <w:t xml:space="preserve"> </w:t>
      </w:r>
      <w:r w:rsidRPr="00B762E2">
        <w:rPr>
          <w:rFonts w:ascii="Times New Roman" w:hAnsi="Times New Roman" w:cs="Times New Roman"/>
          <w:sz w:val="24"/>
          <w:szCs w:val="24"/>
        </w:rPr>
        <w:t>Ruhnu-Munalaid, Ruhnu-Pärnu ja Ruhnu-Roomassaare laevaliinidel</w:t>
      </w:r>
      <w:r>
        <w:rPr>
          <w:rFonts w:ascii="Times New Roman" w:hAnsi="Times New Roman" w:cs="Times New Roman"/>
          <w:sz w:val="24"/>
          <w:szCs w:val="24"/>
        </w:rPr>
        <w:t xml:space="preserve"> perioodiks </w:t>
      </w:r>
      <w:r w:rsidRPr="00B762E2">
        <w:rPr>
          <w:rFonts w:ascii="Times New Roman" w:hAnsi="Times New Roman" w:cs="Times New Roman"/>
          <w:sz w:val="24"/>
          <w:szCs w:val="24"/>
        </w:rPr>
        <w:t>01.06.2026–31.10.2031</w:t>
      </w:r>
      <w:r>
        <w:rPr>
          <w:rFonts w:ascii="Times New Roman" w:hAnsi="Times New Roman" w:cs="Times New Roman"/>
          <w:sz w:val="24"/>
          <w:szCs w:val="24"/>
        </w:rPr>
        <w:t xml:space="preserve">. </w:t>
      </w:r>
      <w:r w:rsidR="00CD66F7">
        <w:rPr>
          <w:rFonts w:ascii="Times New Roman" w:hAnsi="Times New Roman" w:cs="Times New Roman"/>
          <w:sz w:val="24"/>
          <w:szCs w:val="24"/>
        </w:rPr>
        <w:t>Uueks lepinguperioodiks laeva kasutusse andmiseks on vajalik Vabariigi Valitsuse nõusolek.</w:t>
      </w:r>
      <w:r w:rsidR="00891D17">
        <w:rPr>
          <w:rFonts w:ascii="Times New Roman" w:hAnsi="Times New Roman" w:cs="Times New Roman"/>
          <w:sz w:val="24"/>
          <w:szCs w:val="24"/>
        </w:rPr>
        <w:t xml:space="preserve"> </w:t>
      </w:r>
    </w:p>
    <w:p w14:paraId="4266B363" w14:textId="77777777" w:rsidR="007277C6" w:rsidRDefault="007277C6" w:rsidP="00392CF5">
      <w:pPr>
        <w:spacing w:after="0" w:line="240" w:lineRule="auto"/>
        <w:jc w:val="both"/>
        <w:rPr>
          <w:rFonts w:ascii="Times New Roman" w:hAnsi="Times New Roman" w:cs="Times New Roman"/>
          <w:sz w:val="24"/>
          <w:szCs w:val="24"/>
        </w:rPr>
      </w:pPr>
    </w:p>
    <w:p w14:paraId="12BB85FA" w14:textId="77777777" w:rsidR="007277C6" w:rsidRPr="007277C6" w:rsidRDefault="007277C6" w:rsidP="00392CF5">
      <w:pPr>
        <w:spacing w:after="0" w:line="240" w:lineRule="auto"/>
        <w:jc w:val="both"/>
        <w:rPr>
          <w:rFonts w:ascii="Times New Roman" w:hAnsi="Times New Roman" w:cs="Times New Roman"/>
          <w:b/>
          <w:bCs/>
          <w:sz w:val="24"/>
          <w:szCs w:val="24"/>
        </w:rPr>
      </w:pPr>
      <w:r w:rsidRPr="007277C6">
        <w:rPr>
          <w:rFonts w:ascii="Times New Roman" w:hAnsi="Times New Roman" w:cs="Times New Roman"/>
          <w:b/>
          <w:bCs/>
          <w:sz w:val="24"/>
          <w:szCs w:val="24"/>
        </w:rPr>
        <w:t xml:space="preserve">2. Eelnõu sisu </w:t>
      </w:r>
    </w:p>
    <w:p w14:paraId="4F646B01" w14:textId="77777777" w:rsidR="007277C6" w:rsidRDefault="007277C6" w:rsidP="00392CF5">
      <w:pPr>
        <w:spacing w:after="0" w:line="240" w:lineRule="auto"/>
        <w:jc w:val="both"/>
        <w:rPr>
          <w:rFonts w:ascii="Times New Roman" w:hAnsi="Times New Roman" w:cs="Times New Roman"/>
          <w:sz w:val="24"/>
          <w:szCs w:val="24"/>
        </w:rPr>
      </w:pPr>
    </w:p>
    <w:p w14:paraId="714C08B1" w14:textId="0BA4D4F6" w:rsidR="0069135D" w:rsidRDefault="00493EB3" w:rsidP="00392CF5">
      <w:pPr>
        <w:spacing w:after="0" w:line="240" w:lineRule="auto"/>
        <w:jc w:val="both"/>
        <w:rPr>
          <w:rFonts w:ascii="Times New Roman" w:hAnsi="Times New Roman" w:cs="Times New Roman"/>
          <w:sz w:val="24"/>
          <w:szCs w:val="24"/>
        </w:rPr>
      </w:pPr>
      <w:r w:rsidRPr="00493EB3">
        <w:rPr>
          <w:rFonts w:ascii="Times New Roman" w:hAnsi="Times New Roman" w:cs="Times New Roman"/>
          <w:sz w:val="24"/>
          <w:szCs w:val="24"/>
        </w:rPr>
        <w:t>Ühistranspordiseaduse (edaspidi ÜTS) § 19 lg 1 p 1 alusel on Regionaal- ja</w:t>
      </w:r>
      <w:r>
        <w:rPr>
          <w:rFonts w:ascii="Times New Roman" w:hAnsi="Times New Roman" w:cs="Times New Roman"/>
          <w:sz w:val="24"/>
          <w:szCs w:val="24"/>
        </w:rPr>
        <w:t xml:space="preserve"> </w:t>
      </w:r>
      <w:r w:rsidRPr="00493EB3">
        <w:rPr>
          <w:rFonts w:ascii="Times New Roman" w:hAnsi="Times New Roman" w:cs="Times New Roman"/>
          <w:sz w:val="24"/>
          <w:szCs w:val="24"/>
        </w:rPr>
        <w:t xml:space="preserve">Põllumajandusministeerium pädev asutus parvlaevaliikluses </w:t>
      </w:r>
      <w:proofErr w:type="spellStart"/>
      <w:r w:rsidRPr="00493EB3">
        <w:rPr>
          <w:rFonts w:ascii="Times New Roman" w:hAnsi="Times New Roman" w:cs="Times New Roman"/>
          <w:sz w:val="24"/>
          <w:szCs w:val="24"/>
        </w:rPr>
        <w:t>sõitjateveol</w:t>
      </w:r>
      <w:proofErr w:type="spellEnd"/>
      <w:r w:rsidRPr="00493EB3">
        <w:rPr>
          <w:rFonts w:ascii="Times New Roman" w:hAnsi="Times New Roman" w:cs="Times New Roman"/>
          <w:sz w:val="24"/>
          <w:szCs w:val="24"/>
        </w:rPr>
        <w:t xml:space="preserve"> maakonnaliinil ning </w:t>
      </w:r>
      <w:proofErr w:type="spellStart"/>
      <w:r w:rsidRPr="00493EB3">
        <w:rPr>
          <w:rFonts w:ascii="Times New Roman" w:hAnsi="Times New Roman" w:cs="Times New Roman"/>
          <w:sz w:val="24"/>
          <w:szCs w:val="24"/>
        </w:rPr>
        <w:t>kaugliinil</w:t>
      </w:r>
      <w:proofErr w:type="spellEnd"/>
      <w:r w:rsidRPr="00493EB3">
        <w:rPr>
          <w:rFonts w:ascii="Times New Roman" w:hAnsi="Times New Roman" w:cs="Times New Roman"/>
          <w:sz w:val="24"/>
          <w:szCs w:val="24"/>
        </w:rPr>
        <w:t>.</w:t>
      </w:r>
      <w:r w:rsidRPr="00493EB3">
        <w:t xml:space="preserve"> </w:t>
      </w:r>
      <w:r>
        <w:rPr>
          <w:rFonts w:ascii="Times New Roman" w:hAnsi="Times New Roman" w:cs="Times New Roman"/>
          <w:sz w:val="24"/>
          <w:szCs w:val="24"/>
        </w:rPr>
        <w:t xml:space="preserve">ÜTS § 20 lõike 3 kohaselt võib avaliku teenindamise lepingu sõlmida kuni kümneks aastaks. </w:t>
      </w:r>
      <w:r w:rsidR="007277C6" w:rsidRPr="007277C6">
        <w:rPr>
          <w:rFonts w:ascii="Times New Roman" w:hAnsi="Times New Roman" w:cs="Times New Roman"/>
          <w:sz w:val="24"/>
          <w:szCs w:val="24"/>
        </w:rPr>
        <w:t xml:space="preserve">Laevaühenduse kulud kaetakse vastavalt ÜTS § 25 lõike 1 punktile 3 ja sama paragrahvi lõikele 3 riigieelarvest. </w:t>
      </w:r>
      <w:r w:rsidR="008E3BE1" w:rsidRPr="00B762E2">
        <w:rPr>
          <w:rFonts w:ascii="Times New Roman" w:hAnsi="Times New Roman" w:cs="Times New Roman"/>
          <w:sz w:val="24"/>
          <w:szCs w:val="24"/>
        </w:rPr>
        <w:t>Regionaal- ja Põllumajandusministeerium</w:t>
      </w:r>
      <w:r w:rsidR="008E3BE1">
        <w:rPr>
          <w:rFonts w:ascii="Times New Roman" w:hAnsi="Times New Roman" w:cs="Times New Roman"/>
          <w:sz w:val="24"/>
          <w:szCs w:val="24"/>
        </w:rPr>
        <w:t xml:space="preserve"> viis läbi hankemenetluse, mille tulemusena sõlmis </w:t>
      </w:r>
      <w:r w:rsidR="0069135D">
        <w:rPr>
          <w:rFonts w:ascii="Times New Roman" w:hAnsi="Times New Roman" w:cs="Times New Roman"/>
          <w:sz w:val="24"/>
          <w:szCs w:val="24"/>
        </w:rPr>
        <w:t xml:space="preserve">avaliku teenindamise lepingu vedajaga </w:t>
      </w:r>
      <w:r w:rsidR="005D6CB0">
        <w:rPr>
          <w:rFonts w:ascii="Times New Roman" w:hAnsi="Times New Roman" w:cs="Times New Roman"/>
          <w:sz w:val="24"/>
          <w:szCs w:val="24"/>
        </w:rPr>
        <w:t xml:space="preserve">(Tuule Liinid OÜ) </w:t>
      </w:r>
      <w:r w:rsidR="0069135D">
        <w:rPr>
          <w:rFonts w:ascii="Times New Roman" w:hAnsi="Times New Roman" w:cs="Times New Roman"/>
          <w:sz w:val="24"/>
          <w:szCs w:val="24"/>
        </w:rPr>
        <w:t xml:space="preserve">perioodiks </w:t>
      </w:r>
      <w:r w:rsidR="0069135D" w:rsidRPr="00B762E2">
        <w:rPr>
          <w:rFonts w:ascii="Times New Roman" w:hAnsi="Times New Roman" w:cs="Times New Roman"/>
          <w:sz w:val="24"/>
          <w:szCs w:val="24"/>
        </w:rPr>
        <w:t>01.06.2026–31.10.2031</w:t>
      </w:r>
      <w:r w:rsidR="0069135D">
        <w:rPr>
          <w:rFonts w:ascii="Times New Roman" w:hAnsi="Times New Roman" w:cs="Times New Roman"/>
          <w:sz w:val="24"/>
          <w:szCs w:val="24"/>
        </w:rPr>
        <w:t xml:space="preserve">. Vabariigi Valitsuse nõusolek avaliku teenindamise lepingu täitmiseks vajaliku riigivara </w:t>
      </w:r>
      <w:r w:rsidR="0061723C">
        <w:rPr>
          <w:rFonts w:ascii="Times New Roman" w:hAnsi="Times New Roman" w:cs="Times New Roman"/>
          <w:sz w:val="24"/>
          <w:szCs w:val="24"/>
        </w:rPr>
        <w:t xml:space="preserve">(reisikatamaraan </w:t>
      </w:r>
      <w:proofErr w:type="spellStart"/>
      <w:r w:rsidR="0061723C">
        <w:rPr>
          <w:rFonts w:ascii="Times New Roman" w:hAnsi="Times New Roman" w:cs="Times New Roman"/>
          <w:sz w:val="24"/>
          <w:szCs w:val="24"/>
        </w:rPr>
        <w:t>Runö</w:t>
      </w:r>
      <w:proofErr w:type="spellEnd"/>
      <w:r w:rsidR="0061723C">
        <w:rPr>
          <w:rFonts w:ascii="Times New Roman" w:hAnsi="Times New Roman" w:cs="Times New Roman"/>
          <w:sz w:val="24"/>
          <w:szCs w:val="24"/>
        </w:rPr>
        <w:t xml:space="preserve">) </w:t>
      </w:r>
      <w:r w:rsidR="0069135D">
        <w:rPr>
          <w:rFonts w:ascii="Times New Roman" w:hAnsi="Times New Roman" w:cs="Times New Roman"/>
          <w:sz w:val="24"/>
          <w:szCs w:val="24"/>
        </w:rPr>
        <w:t xml:space="preserve">kasutada andmiseks ei olnud hankemenetluseks nõutav, kuid see on </w:t>
      </w:r>
      <w:r w:rsidR="007277C6" w:rsidRPr="007277C6">
        <w:rPr>
          <w:rFonts w:ascii="Times New Roman" w:hAnsi="Times New Roman" w:cs="Times New Roman"/>
          <w:sz w:val="24"/>
          <w:szCs w:val="24"/>
        </w:rPr>
        <w:t>vajalik vedajaga sõlmit</w:t>
      </w:r>
      <w:r w:rsidR="0069135D">
        <w:rPr>
          <w:rFonts w:ascii="Times New Roman" w:hAnsi="Times New Roman" w:cs="Times New Roman"/>
          <w:sz w:val="24"/>
          <w:szCs w:val="24"/>
        </w:rPr>
        <w:t>ud</w:t>
      </w:r>
      <w:r w:rsidR="007277C6" w:rsidRPr="007277C6">
        <w:rPr>
          <w:rFonts w:ascii="Times New Roman" w:hAnsi="Times New Roman" w:cs="Times New Roman"/>
          <w:sz w:val="24"/>
          <w:szCs w:val="24"/>
        </w:rPr>
        <w:t xml:space="preserve"> lepingu täitmiseks. </w:t>
      </w:r>
    </w:p>
    <w:p w14:paraId="534CF9B1" w14:textId="77777777" w:rsidR="0069135D" w:rsidRDefault="0069135D" w:rsidP="00392CF5">
      <w:pPr>
        <w:spacing w:after="0" w:line="240" w:lineRule="auto"/>
        <w:jc w:val="both"/>
        <w:rPr>
          <w:rFonts w:ascii="Times New Roman" w:hAnsi="Times New Roman" w:cs="Times New Roman"/>
          <w:sz w:val="24"/>
          <w:szCs w:val="24"/>
        </w:rPr>
      </w:pPr>
    </w:p>
    <w:p w14:paraId="1A5CEE48" w14:textId="285DE18F" w:rsidR="00967CDF" w:rsidRDefault="00487AFB" w:rsidP="00392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56798B">
        <w:rPr>
          <w:rFonts w:ascii="Times New Roman" w:hAnsi="Times New Roman" w:cs="Times New Roman"/>
          <w:sz w:val="24"/>
          <w:szCs w:val="24"/>
        </w:rPr>
        <w:t>iigivaraseaduse (edaspidi</w:t>
      </w:r>
      <w:r w:rsidR="007277C6" w:rsidRPr="007277C6">
        <w:rPr>
          <w:rFonts w:ascii="Times New Roman" w:hAnsi="Times New Roman" w:cs="Times New Roman"/>
          <w:sz w:val="24"/>
          <w:szCs w:val="24"/>
        </w:rPr>
        <w:t xml:space="preserve"> RVS</w:t>
      </w:r>
      <w:r w:rsidR="0056798B">
        <w:rPr>
          <w:rFonts w:ascii="Times New Roman" w:hAnsi="Times New Roman" w:cs="Times New Roman"/>
          <w:sz w:val="24"/>
          <w:szCs w:val="24"/>
        </w:rPr>
        <w:t>)</w:t>
      </w:r>
      <w:r w:rsidR="007277C6" w:rsidRPr="007277C6">
        <w:rPr>
          <w:rFonts w:ascii="Times New Roman" w:hAnsi="Times New Roman" w:cs="Times New Roman"/>
          <w:sz w:val="24"/>
          <w:szCs w:val="24"/>
        </w:rPr>
        <w:t xml:space="preserve"> § 4 lõike 2 punkti 7 </w:t>
      </w:r>
      <w:r>
        <w:rPr>
          <w:rFonts w:ascii="Times New Roman" w:hAnsi="Times New Roman" w:cs="Times New Roman"/>
          <w:sz w:val="24"/>
          <w:szCs w:val="24"/>
        </w:rPr>
        <w:t xml:space="preserve">kohaselt võib riigivara valitseja olla ministeerium. </w:t>
      </w:r>
      <w:r w:rsidR="00351F69">
        <w:rPr>
          <w:rFonts w:ascii="Times New Roman" w:hAnsi="Times New Roman" w:cs="Times New Roman"/>
          <w:sz w:val="24"/>
          <w:szCs w:val="24"/>
        </w:rPr>
        <w:t>Laevakinnistusraamatu kohaselt on riigivara r</w:t>
      </w:r>
      <w:r>
        <w:rPr>
          <w:rFonts w:ascii="Times New Roman" w:hAnsi="Times New Roman" w:cs="Times New Roman"/>
          <w:sz w:val="24"/>
          <w:szCs w:val="24"/>
        </w:rPr>
        <w:t xml:space="preserve">eisikatamaraan </w:t>
      </w:r>
      <w:proofErr w:type="spellStart"/>
      <w:r>
        <w:rPr>
          <w:rFonts w:ascii="Times New Roman" w:hAnsi="Times New Roman" w:cs="Times New Roman"/>
          <w:sz w:val="24"/>
          <w:szCs w:val="24"/>
        </w:rPr>
        <w:t>Runö</w:t>
      </w:r>
      <w:proofErr w:type="spellEnd"/>
      <w:r w:rsidR="00351F69">
        <w:rPr>
          <w:rFonts w:ascii="Times New Roman" w:hAnsi="Times New Roman" w:cs="Times New Roman"/>
          <w:sz w:val="24"/>
          <w:szCs w:val="24"/>
        </w:rPr>
        <w:t xml:space="preserve"> valitseja Kliimaministeerium ning volitatud asutus Riigilaevastik.</w:t>
      </w:r>
      <w:r w:rsidR="00F434C0">
        <w:rPr>
          <w:rFonts w:ascii="Times New Roman" w:hAnsi="Times New Roman" w:cs="Times New Roman"/>
          <w:sz w:val="24"/>
          <w:szCs w:val="24"/>
        </w:rPr>
        <w:t xml:space="preserve"> </w:t>
      </w:r>
      <w:r w:rsidR="00967CDF" w:rsidRPr="007277C6">
        <w:rPr>
          <w:rFonts w:ascii="Times New Roman" w:hAnsi="Times New Roman" w:cs="Times New Roman"/>
          <w:sz w:val="24"/>
          <w:szCs w:val="24"/>
        </w:rPr>
        <w:t>Vastavalt RVS § 19 lõike 2 punktile 1 võib minister kui riigivara valitseja esindaja kinnisasja otsustuskorras kasutamiseks andmise otsustada üksnes Vabariigi Valitsuse nõusolekul. Seega on riigivara kasutamiseks andmise</w:t>
      </w:r>
      <w:r w:rsidR="005F51F7">
        <w:rPr>
          <w:rFonts w:ascii="Times New Roman" w:hAnsi="Times New Roman" w:cs="Times New Roman"/>
          <w:sz w:val="24"/>
          <w:szCs w:val="24"/>
        </w:rPr>
        <w:t xml:space="preserve">ks </w:t>
      </w:r>
      <w:r w:rsidR="00967CDF" w:rsidRPr="007277C6">
        <w:rPr>
          <w:rFonts w:ascii="Times New Roman" w:hAnsi="Times New Roman" w:cs="Times New Roman"/>
          <w:sz w:val="24"/>
          <w:szCs w:val="24"/>
        </w:rPr>
        <w:t>eelnevalt vajalik Vabariigi Valitsuse nõusolek.</w:t>
      </w:r>
    </w:p>
    <w:p w14:paraId="12583DE1" w14:textId="77777777" w:rsidR="00967CDF" w:rsidRDefault="00967CDF" w:rsidP="00392CF5">
      <w:pPr>
        <w:spacing w:after="0" w:line="240" w:lineRule="auto"/>
        <w:jc w:val="both"/>
        <w:rPr>
          <w:rFonts w:ascii="Times New Roman" w:hAnsi="Times New Roman" w:cs="Times New Roman"/>
          <w:sz w:val="24"/>
          <w:szCs w:val="24"/>
        </w:rPr>
      </w:pPr>
    </w:p>
    <w:p w14:paraId="57046EDB" w14:textId="78B7EFE5" w:rsidR="005F51F7" w:rsidRDefault="00967CDF" w:rsidP="005F51F7">
      <w:pPr>
        <w:spacing w:after="0" w:line="240" w:lineRule="auto"/>
        <w:jc w:val="both"/>
        <w:rPr>
          <w:rFonts w:ascii="Times New Roman" w:hAnsi="Times New Roman" w:cs="Times New Roman"/>
          <w:sz w:val="24"/>
          <w:szCs w:val="24"/>
        </w:rPr>
      </w:pPr>
      <w:r w:rsidRPr="007277C6">
        <w:rPr>
          <w:rFonts w:ascii="Times New Roman" w:hAnsi="Times New Roman" w:cs="Times New Roman"/>
          <w:sz w:val="24"/>
          <w:szCs w:val="24"/>
        </w:rPr>
        <w:t>Arvestades RVS 3. peatüki riigivara kasutamiseks andmise sätteid, antakse riigivara vedaja valdusesse, sõlmides riigivara kasutusleping</w:t>
      </w:r>
      <w:r w:rsidR="002A00D3">
        <w:rPr>
          <w:rFonts w:ascii="Times New Roman" w:hAnsi="Times New Roman" w:cs="Times New Roman"/>
          <w:sz w:val="24"/>
          <w:szCs w:val="24"/>
        </w:rPr>
        <w:t>u</w:t>
      </w:r>
      <w:r w:rsidRPr="007277C6">
        <w:rPr>
          <w:rFonts w:ascii="Times New Roman" w:hAnsi="Times New Roman" w:cs="Times New Roman"/>
          <w:sz w:val="24"/>
          <w:szCs w:val="24"/>
        </w:rPr>
        <w:t>.</w:t>
      </w:r>
      <w:r>
        <w:rPr>
          <w:rFonts w:ascii="Times New Roman" w:hAnsi="Times New Roman" w:cs="Times New Roman"/>
          <w:sz w:val="24"/>
          <w:szCs w:val="24"/>
        </w:rPr>
        <w:t xml:space="preserve"> </w:t>
      </w:r>
      <w:r w:rsidR="001115A5" w:rsidRPr="001115A5">
        <w:rPr>
          <w:rFonts w:ascii="Times New Roman" w:hAnsi="Times New Roman" w:cs="Times New Roman"/>
          <w:sz w:val="24"/>
          <w:szCs w:val="24"/>
        </w:rPr>
        <w:t xml:space="preserve">Riigilaevastiku põhimääruse § 8 lg 1 p 4 näeb ette, et Riigilaevastiku üheks ülesandeks on riigile kuuluvate parvlaevade, mille suhtes Riigilaevastik täidab riigivara valitsema volitatud asutuse ülesandeid, avaliku teenindamise kohustuse alusel liinivedu teostavale vedajale kasutusse andmine. </w:t>
      </w:r>
      <w:r>
        <w:rPr>
          <w:rFonts w:ascii="Times New Roman" w:hAnsi="Times New Roman" w:cs="Times New Roman"/>
          <w:sz w:val="24"/>
          <w:szCs w:val="24"/>
        </w:rPr>
        <w:t>Seega sõlmitakse k</w:t>
      </w:r>
      <w:r w:rsidR="00DD27E2">
        <w:rPr>
          <w:rFonts w:ascii="Times New Roman" w:hAnsi="Times New Roman" w:cs="Times New Roman"/>
          <w:sz w:val="24"/>
          <w:szCs w:val="24"/>
        </w:rPr>
        <w:t>asutusleping ehk riigivara kasutusse andmise tingimused (edaspidi KAT) vedaja ja Riigilaevastiku vahel.</w:t>
      </w:r>
      <w:r w:rsidR="005F51F7">
        <w:rPr>
          <w:rFonts w:ascii="Times New Roman" w:hAnsi="Times New Roman" w:cs="Times New Roman"/>
          <w:sz w:val="24"/>
          <w:szCs w:val="24"/>
        </w:rPr>
        <w:t xml:space="preserve"> KAT</w:t>
      </w:r>
      <w:r w:rsidR="005F51F7" w:rsidRPr="007277C6">
        <w:rPr>
          <w:rFonts w:ascii="Times New Roman" w:hAnsi="Times New Roman" w:cs="Times New Roman"/>
          <w:sz w:val="24"/>
          <w:szCs w:val="24"/>
        </w:rPr>
        <w:t xml:space="preserve"> projekt on lisatud seletuskirjale. </w:t>
      </w:r>
    </w:p>
    <w:p w14:paraId="6384BFE2" w14:textId="77777777" w:rsidR="001A3252" w:rsidRDefault="001A3252" w:rsidP="00392CF5">
      <w:pPr>
        <w:spacing w:after="0" w:line="240" w:lineRule="auto"/>
        <w:jc w:val="both"/>
        <w:rPr>
          <w:rFonts w:ascii="Times New Roman" w:hAnsi="Times New Roman" w:cs="Times New Roman"/>
          <w:sz w:val="24"/>
          <w:szCs w:val="24"/>
        </w:rPr>
      </w:pPr>
    </w:p>
    <w:p w14:paraId="2283C27A" w14:textId="00BB9E22" w:rsidR="00055D8C" w:rsidRDefault="00C404C3" w:rsidP="00392CF5">
      <w:pPr>
        <w:spacing w:after="0" w:line="240" w:lineRule="auto"/>
        <w:jc w:val="both"/>
        <w:rPr>
          <w:rFonts w:ascii="Times New Roman" w:hAnsi="Times New Roman" w:cs="Times New Roman"/>
          <w:sz w:val="24"/>
          <w:szCs w:val="24"/>
        </w:rPr>
      </w:pPr>
      <w:r w:rsidRPr="007277C6">
        <w:rPr>
          <w:rFonts w:ascii="Times New Roman" w:hAnsi="Times New Roman" w:cs="Times New Roman"/>
          <w:sz w:val="24"/>
          <w:szCs w:val="24"/>
        </w:rPr>
        <w:t>RVS § 20 lõike 1 kohaselt võib riigivara kasutamiseks anda tähtajatult või tähtajaliselt.</w:t>
      </w:r>
      <w:r>
        <w:rPr>
          <w:rFonts w:ascii="Times New Roman" w:hAnsi="Times New Roman" w:cs="Times New Roman"/>
          <w:sz w:val="24"/>
          <w:szCs w:val="24"/>
        </w:rPr>
        <w:t xml:space="preserve"> </w:t>
      </w:r>
      <w:r w:rsidR="006C4D13">
        <w:rPr>
          <w:rFonts w:ascii="Times New Roman" w:hAnsi="Times New Roman" w:cs="Times New Roman"/>
          <w:sz w:val="24"/>
          <w:szCs w:val="24"/>
        </w:rPr>
        <w:t xml:space="preserve">Avaliku teenindamise leping nr 235 on sõlmitud perioodiks </w:t>
      </w:r>
      <w:r w:rsidR="006C4D13" w:rsidRPr="00B762E2">
        <w:rPr>
          <w:rFonts w:ascii="Times New Roman" w:hAnsi="Times New Roman" w:cs="Times New Roman"/>
          <w:sz w:val="24"/>
          <w:szCs w:val="24"/>
        </w:rPr>
        <w:t>01.06.2026–31.10.2031</w:t>
      </w:r>
      <w:r w:rsidR="00055D8C">
        <w:rPr>
          <w:rFonts w:ascii="Times New Roman" w:hAnsi="Times New Roman" w:cs="Times New Roman"/>
          <w:sz w:val="24"/>
          <w:szCs w:val="24"/>
        </w:rPr>
        <w:t xml:space="preserve"> ning KAT sõlmitakse vastavaks perioodiks samuti tähtajaliselt. </w:t>
      </w:r>
      <w:r w:rsidR="001115A5" w:rsidRPr="001115A5">
        <w:rPr>
          <w:rFonts w:ascii="Times New Roman" w:hAnsi="Times New Roman" w:cs="Times New Roman"/>
          <w:sz w:val="24"/>
          <w:szCs w:val="24"/>
        </w:rPr>
        <w:t xml:space="preserve">Riigilaevastik </w:t>
      </w:r>
      <w:r w:rsidR="001115A5">
        <w:rPr>
          <w:rFonts w:ascii="Times New Roman" w:hAnsi="Times New Roman" w:cs="Times New Roman"/>
          <w:sz w:val="24"/>
          <w:szCs w:val="24"/>
        </w:rPr>
        <w:t xml:space="preserve">jälgib </w:t>
      </w:r>
      <w:r w:rsidR="001115A5" w:rsidRPr="001115A5">
        <w:rPr>
          <w:rFonts w:ascii="Times New Roman" w:hAnsi="Times New Roman" w:cs="Times New Roman"/>
          <w:sz w:val="24"/>
          <w:szCs w:val="24"/>
        </w:rPr>
        <w:t>laeva tehnilist ekspluatatsiooni, et kindlustada laeva kasutami</w:t>
      </w:r>
      <w:r w:rsidR="002A00D3">
        <w:rPr>
          <w:rFonts w:ascii="Times New Roman" w:hAnsi="Times New Roman" w:cs="Times New Roman"/>
          <w:sz w:val="24"/>
          <w:szCs w:val="24"/>
        </w:rPr>
        <w:t>ne</w:t>
      </w:r>
      <w:r w:rsidR="001115A5" w:rsidRPr="001115A5">
        <w:rPr>
          <w:rFonts w:ascii="Times New Roman" w:hAnsi="Times New Roman" w:cs="Times New Roman"/>
          <w:sz w:val="24"/>
          <w:szCs w:val="24"/>
        </w:rPr>
        <w:t xml:space="preserve"> viisil (nt laevale teostatakse parendustöid), mis tagab meresõiduohutuse.</w:t>
      </w:r>
      <w:r w:rsidR="00055D8C">
        <w:rPr>
          <w:rFonts w:ascii="Times New Roman" w:hAnsi="Times New Roman" w:cs="Times New Roman"/>
          <w:sz w:val="24"/>
          <w:szCs w:val="24"/>
        </w:rPr>
        <w:t xml:space="preserve"> </w:t>
      </w:r>
      <w:r w:rsidR="007277C6" w:rsidRPr="007277C6">
        <w:rPr>
          <w:rFonts w:ascii="Times New Roman" w:hAnsi="Times New Roman" w:cs="Times New Roman"/>
          <w:sz w:val="24"/>
          <w:szCs w:val="24"/>
        </w:rPr>
        <w:t xml:space="preserve">Kuna Riigikohtu lahendi 3-2-1-49-04 kohaselt on avaliku </w:t>
      </w:r>
      <w:r w:rsidR="007277C6" w:rsidRPr="007277C6">
        <w:rPr>
          <w:rFonts w:ascii="Times New Roman" w:hAnsi="Times New Roman" w:cs="Times New Roman"/>
          <w:sz w:val="24"/>
          <w:szCs w:val="24"/>
        </w:rPr>
        <w:lastRenderedPageBreak/>
        <w:t xml:space="preserve">teenindamise leping oma olemuselt haldusleping, siis võib RVS § 18 lg 2 punkti 4 ja lõike 3 alusel avaliku teenindamise lepingust tuleneva ülesande täitmiseks anda riigivara vedajale kasutamiseks turupõhisest kasutustasust madalama tasu eest, kuid tasu eest, mis tagab riigivara majandusliku säilimise. Teisisõnu tähendab see, et vedajal on kohustus kogu kasutuslepingu kehtivuse jooksul tagada riigivara majanduslik säilimine ja tasuda kõik kulud, mis tulenevad riigivara käitamisest, hooldamisest, korrashoiust, remondist, kindlustamisest ja muudest riigivara säilimiseks tehtavatest toimingutest. </w:t>
      </w:r>
      <w:r w:rsidR="008F6DD9">
        <w:rPr>
          <w:rFonts w:ascii="Times New Roman" w:hAnsi="Times New Roman" w:cs="Times New Roman"/>
          <w:sz w:val="24"/>
          <w:szCs w:val="24"/>
        </w:rPr>
        <w:t xml:space="preserve">Vastav kohustus on ette nähtud KAT projekti punktis 1.5. </w:t>
      </w:r>
    </w:p>
    <w:p w14:paraId="484EF3C4" w14:textId="77777777" w:rsidR="00055D8C" w:rsidRDefault="00055D8C" w:rsidP="00392CF5">
      <w:pPr>
        <w:spacing w:after="0" w:line="240" w:lineRule="auto"/>
        <w:jc w:val="both"/>
        <w:rPr>
          <w:rFonts w:ascii="Times New Roman" w:hAnsi="Times New Roman" w:cs="Times New Roman"/>
          <w:sz w:val="24"/>
          <w:szCs w:val="24"/>
        </w:rPr>
      </w:pPr>
    </w:p>
    <w:p w14:paraId="78729190" w14:textId="34A1D565" w:rsidR="00191188" w:rsidRDefault="007277C6" w:rsidP="005530DA">
      <w:pPr>
        <w:spacing w:after="0" w:line="240" w:lineRule="auto"/>
        <w:jc w:val="both"/>
        <w:rPr>
          <w:rFonts w:ascii="Times New Roman" w:hAnsi="Times New Roman" w:cs="Times New Roman"/>
          <w:sz w:val="24"/>
          <w:szCs w:val="24"/>
        </w:rPr>
      </w:pPr>
      <w:r w:rsidRPr="007277C6">
        <w:rPr>
          <w:rFonts w:ascii="Times New Roman" w:hAnsi="Times New Roman" w:cs="Times New Roman"/>
          <w:sz w:val="24"/>
          <w:szCs w:val="24"/>
        </w:rPr>
        <w:t>Järgnevalt on analüüsitud riigivara kasutusse andmist riigiabi kontekstis. Euroopa Liidu toimimise lepingu artikli 107 lõikes 1 on riigiabi määratletud kui igasugune liikmesriigi poolt või riigi ressurssidest ükskõik missugusel kujul antav abi, mis kahjustab või ähvardab kahjustada konkurentsi, soodustades teatud ettevõtjaid või teatud kaupade tootmist niivõrd, kuivõrd see kahjustab liikmesriikide vahelist kaubandust. Euroopa Komisjoni teatises</w:t>
      </w:r>
      <w:r w:rsidR="008F6DD9">
        <w:rPr>
          <w:rStyle w:val="Allmrkuseviide"/>
          <w:rFonts w:ascii="Times New Roman" w:hAnsi="Times New Roman" w:cs="Times New Roman"/>
          <w:sz w:val="24"/>
          <w:szCs w:val="24"/>
        </w:rPr>
        <w:footnoteReference w:id="1"/>
      </w:r>
      <w:r w:rsidRPr="007277C6">
        <w:rPr>
          <w:rFonts w:ascii="Times New Roman" w:hAnsi="Times New Roman" w:cs="Times New Roman"/>
          <w:sz w:val="24"/>
          <w:szCs w:val="24"/>
        </w:rPr>
        <w:t xml:space="preserve"> on riigiabi mõiste avatud järgmiste elementide läbi: ettevõtja olemasolu, meetme </w:t>
      </w:r>
      <w:proofErr w:type="spellStart"/>
      <w:r w:rsidRPr="007277C6">
        <w:rPr>
          <w:rFonts w:ascii="Times New Roman" w:hAnsi="Times New Roman" w:cs="Times New Roman"/>
          <w:sz w:val="24"/>
          <w:szCs w:val="24"/>
        </w:rPr>
        <w:t>omistatavus</w:t>
      </w:r>
      <w:proofErr w:type="spellEnd"/>
      <w:r w:rsidRPr="007277C6">
        <w:rPr>
          <w:rFonts w:ascii="Times New Roman" w:hAnsi="Times New Roman" w:cs="Times New Roman"/>
          <w:sz w:val="24"/>
          <w:szCs w:val="24"/>
        </w:rPr>
        <w:t xml:space="preserve"> riigile, selle rahastamine riigi ressurssidest, eelise andmine, meetme valikulisus ning selle mõju konkurentsile ja liikmesriikide vahelisele kaubandusele. Käesoleval juhul on abi saajaks ettevõtja, kellele </w:t>
      </w:r>
      <w:r w:rsidR="00191188">
        <w:rPr>
          <w:rFonts w:ascii="Times New Roman" w:hAnsi="Times New Roman" w:cs="Times New Roman"/>
          <w:sz w:val="24"/>
          <w:szCs w:val="24"/>
        </w:rPr>
        <w:t>riigihanke</w:t>
      </w:r>
      <w:r w:rsidRPr="007277C6">
        <w:rPr>
          <w:rFonts w:ascii="Times New Roman" w:hAnsi="Times New Roman" w:cs="Times New Roman"/>
          <w:sz w:val="24"/>
          <w:szCs w:val="24"/>
        </w:rPr>
        <w:t xml:space="preserve"> tulemusena antakse üle kohustus teostada ühistransporti Ruhnu saare ja mandri ning Saaremaa vahel. Meede on omistatav riigile, kuna riigivara annab Vabariigi Valitsuse loal kasutusse riigiasutus (</w:t>
      </w:r>
      <w:r w:rsidR="00191188">
        <w:rPr>
          <w:rFonts w:ascii="Times New Roman" w:hAnsi="Times New Roman" w:cs="Times New Roman"/>
          <w:sz w:val="24"/>
          <w:szCs w:val="24"/>
        </w:rPr>
        <w:t>Kliima</w:t>
      </w:r>
      <w:r w:rsidRPr="007277C6">
        <w:rPr>
          <w:rFonts w:ascii="Times New Roman" w:hAnsi="Times New Roman" w:cs="Times New Roman"/>
          <w:sz w:val="24"/>
          <w:szCs w:val="24"/>
        </w:rPr>
        <w:t>ministeerium) oma allasutuse (</w:t>
      </w:r>
      <w:r w:rsidR="00191188">
        <w:rPr>
          <w:rFonts w:ascii="Times New Roman" w:hAnsi="Times New Roman" w:cs="Times New Roman"/>
          <w:sz w:val="24"/>
          <w:szCs w:val="24"/>
        </w:rPr>
        <w:t>Riigilaevastik</w:t>
      </w:r>
      <w:r w:rsidRPr="007277C6">
        <w:rPr>
          <w:rFonts w:ascii="Times New Roman" w:hAnsi="Times New Roman" w:cs="Times New Roman"/>
          <w:sz w:val="24"/>
          <w:szCs w:val="24"/>
        </w:rPr>
        <w:t xml:space="preserve">) kaudu. Riigiabi teatise (p 53) järgi võib ligipääsu andmine riigivarale ilma piisava turumääradele vastava tasuta kujutada endast riigituludest loobumist (ning eelise andmist). Antud juhul antakse avaliku teenindamise lepingut täitma asuvale ettevõtjale eelis, kuna riiklikest ressurssidest soetatud riigivara antakse talle kasutada tasuta (koos majandusliku säilitamise kohustusega). Kasutaja ei maksa riigivara kasutamise eest renti. Riigiabi mõistes on tegemist valikulise meetmega, kuivõrd riigivara ei anta kasutada kõikidele võimalikele ettevõtjatele, vaid ühele konkreetsele. Riigiabi peab avaldama vähemalt potentsiaalset mõju liikmesriikide vahelisele kaubandusele ja konkurentsile. Riigiabi teatise (p 192) kohaselt on võimaliku mõju tõenäosus väiksem, kui majandustegevuse ulatus on väga väike (vähese tähtsusega abi). Samuti ei mõjuta liikmesriikide vahelist kaubandust selliste tegevuste toetamine, millel on vaid kohalik mõju. </w:t>
      </w:r>
      <w:r w:rsidR="005530DA" w:rsidRPr="005530DA">
        <w:rPr>
          <w:rFonts w:ascii="Times New Roman" w:hAnsi="Times New Roman" w:cs="Times New Roman"/>
          <w:sz w:val="24"/>
          <w:szCs w:val="24"/>
        </w:rPr>
        <w:t>Riigiabi teatise p 196 kohaselt on kohalik mõju eelkõige, kui tegevus ei meelita</w:t>
      </w:r>
      <w:r w:rsidR="005530DA">
        <w:rPr>
          <w:rFonts w:ascii="Times New Roman" w:hAnsi="Times New Roman" w:cs="Times New Roman"/>
          <w:sz w:val="24"/>
          <w:szCs w:val="24"/>
        </w:rPr>
        <w:t xml:space="preserve"> </w:t>
      </w:r>
      <w:r w:rsidR="005530DA" w:rsidRPr="005530DA">
        <w:rPr>
          <w:rFonts w:ascii="Times New Roman" w:hAnsi="Times New Roman" w:cs="Times New Roman"/>
          <w:sz w:val="24"/>
          <w:szCs w:val="24"/>
        </w:rPr>
        <w:t>ligi kliente teistest liikmesriikidest.</w:t>
      </w:r>
      <w:r w:rsidR="005530DA">
        <w:rPr>
          <w:rFonts w:ascii="Times New Roman" w:hAnsi="Times New Roman" w:cs="Times New Roman"/>
          <w:sz w:val="24"/>
          <w:szCs w:val="24"/>
        </w:rPr>
        <w:t xml:space="preserve"> </w:t>
      </w:r>
      <w:r w:rsidR="00191188" w:rsidRPr="00191188">
        <w:rPr>
          <w:rFonts w:ascii="Times New Roman" w:hAnsi="Times New Roman" w:cs="Times New Roman"/>
          <w:sz w:val="24"/>
          <w:szCs w:val="24"/>
        </w:rPr>
        <w:t xml:space="preserve">Kuna tegemist on vaid kohaliku mõjuga transpordiühenduse toetamisega ning antud majandustegevuse ulatus on väike, siis sellest tulenevalt võib eeldada, et </w:t>
      </w:r>
      <w:r w:rsidR="00191188">
        <w:rPr>
          <w:rFonts w:ascii="Times New Roman" w:hAnsi="Times New Roman" w:cs="Times New Roman"/>
          <w:sz w:val="24"/>
          <w:szCs w:val="24"/>
        </w:rPr>
        <w:t>riigihanke</w:t>
      </w:r>
      <w:r w:rsidR="00191188" w:rsidRPr="00191188">
        <w:rPr>
          <w:rFonts w:ascii="Times New Roman" w:hAnsi="Times New Roman" w:cs="Times New Roman"/>
          <w:sz w:val="24"/>
          <w:szCs w:val="24"/>
        </w:rPr>
        <w:t xml:space="preserve"> esemeks oleva transpordiühenduse korraldamisele sisuliselt puudub konkurents ning mõju piiriülestele investeeringutele on marginaalne.</w:t>
      </w:r>
    </w:p>
    <w:p w14:paraId="4997F841" w14:textId="77777777" w:rsidR="005C15F3" w:rsidRDefault="005C15F3" w:rsidP="00392CF5">
      <w:pPr>
        <w:spacing w:after="0" w:line="240" w:lineRule="auto"/>
        <w:jc w:val="both"/>
        <w:rPr>
          <w:rFonts w:ascii="Times New Roman" w:hAnsi="Times New Roman" w:cs="Times New Roman"/>
          <w:sz w:val="24"/>
          <w:szCs w:val="24"/>
        </w:rPr>
      </w:pPr>
    </w:p>
    <w:p w14:paraId="507FB74B" w14:textId="20504E94" w:rsidR="005C15F3" w:rsidRDefault="005C15F3" w:rsidP="00392CF5">
      <w:pPr>
        <w:spacing w:after="0" w:line="240" w:lineRule="auto"/>
        <w:jc w:val="both"/>
        <w:rPr>
          <w:rFonts w:ascii="Times New Roman" w:hAnsi="Times New Roman" w:cs="Times New Roman"/>
          <w:sz w:val="24"/>
          <w:szCs w:val="24"/>
        </w:rPr>
      </w:pPr>
      <w:r w:rsidRPr="005C15F3">
        <w:rPr>
          <w:rFonts w:ascii="Times New Roman" w:hAnsi="Times New Roman" w:cs="Times New Roman"/>
          <w:sz w:val="24"/>
          <w:szCs w:val="24"/>
        </w:rPr>
        <w:t xml:space="preserve">Vabariigi Valitsuse korralduse eelnõu ja seletuskirja </w:t>
      </w:r>
      <w:r>
        <w:rPr>
          <w:rFonts w:ascii="Times New Roman" w:hAnsi="Times New Roman" w:cs="Times New Roman"/>
          <w:sz w:val="24"/>
          <w:szCs w:val="24"/>
        </w:rPr>
        <w:t>koostas</w:t>
      </w:r>
      <w:r w:rsidRPr="005C15F3">
        <w:rPr>
          <w:rFonts w:ascii="Times New Roman" w:hAnsi="Times New Roman" w:cs="Times New Roman"/>
          <w:sz w:val="24"/>
          <w:szCs w:val="24"/>
        </w:rPr>
        <w:t xml:space="preserve"> </w:t>
      </w:r>
      <w:r>
        <w:rPr>
          <w:rFonts w:ascii="Times New Roman" w:hAnsi="Times New Roman" w:cs="Times New Roman"/>
          <w:sz w:val="24"/>
          <w:szCs w:val="24"/>
        </w:rPr>
        <w:t>ning</w:t>
      </w:r>
      <w:r w:rsidRPr="005C15F3">
        <w:rPr>
          <w:rFonts w:ascii="Times New Roman" w:hAnsi="Times New Roman" w:cs="Times New Roman"/>
          <w:sz w:val="24"/>
          <w:szCs w:val="24"/>
        </w:rPr>
        <w:t xml:space="preserve"> juriidilise ekspertiisi </w:t>
      </w:r>
      <w:r>
        <w:rPr>
          <w:rFonts w:ascii="Times New Roman" w:hAnsi="Times New Roman" w:cs="Times New Roman"/>
          <w:sz w:val="24"/>
          <w:szCs w:val="24"/>
        </w:rPr>
        <w:t>tegi</w:t>
      </w:r>
      <w:r w:rsidRPr="005C15F3">
        <w:rPr>
          <w:rFonts w:ascii="Times New Roman" w:hAnsi="Times New Roman" w:cs="Times New Roman"/>
          <w:sz w:val="24"/>
          <w:szCs w:val="24"/>
        </w:rPr>
        <w:t xml:space="preserve"> Kliimaministeeriumi merendusosakonna õigusnõunik Gerli Ehte (</w:t>
      </w:r>
      <w:hyperlink r:id="rId7" w:history="1">
        <w:r w:rsidRPr="007156B5">
          <w:rPr>
            <w:rStyle w:val="Hperlink"/>
            <w:rFonts w:ascii="Times New Roman" w:hAnsi="Times New Roman" w:cs="Times New Roman"/>
            <w:sz w:val="24"/>
            <w:szCs w:val="24"/>
          </w:rPr>
          <w:t>gerli.ehte@kliimaministeerium.ee</w:t>
        </w:r>
      </w:hyperlink>
      <w:r>
        <w:rPr>
          <w:rFonts w:ascii="Times New Roman" w:hAnsi="Times New Roman" w:cs="Times New Roman"/>
          <w:sz w:val="24"/>
          <w:szCs w:val="24"/>
        </w:rPr>
        <w:t>)</w:t>
      </w:r>
      <w:r w:rsidR="00B01C33">
        <w:rPr>
          <w:rFonts w:ascii="Times New Roman" w:hAnsi="Times New Roman" w:cs="Times New Roman"/>
          <w:sz w:val="24"/>
          <w:szCs w:val="24"/>
        </w:rPr>
        <w:t>. Eelnõu kooskõlastasid Rahandusministeeriumi ühisosakonna</w:t>
      </w:r>
      <w:r>
        <w:rPr>
          <w:rFonts w:ascii="Times New Roman" w:hAnsi="Times New Roman" w:cs="Times New Roman"/>
          <w:sz w:val="24"/>
          <w:szCs w:val="24"/>
        </w:rPr>
        <w:t xml:space="preserve"> </w:t>
      </w:r>
      <w:r w:rsidR="00B01C33" w:rsidRPr="00B01C33">
        <w:rPr>
          <w:rFonts w:ascii="Times New Roman" w:hAnsi="Times New Roman" w:cs="Times New Roman"/>
          <w:sz w:val="24"/>
          <w:szCs w:val="24"/>
        </w:rPr>
        <w:t>kinnisvaratalituse</w:t>
      </w:r>
      <w:r w:rsidR="00B01C33">
        <w:rPr>
          <w:rFonts w:ascii="Times New Roman" w:hAnsi="Times New Roman" w:cs="Times New Roman"/>
          <w:sz w:val="24"/>
          <w:szCs w:val="24"/>
        </w:rPr>
        <w:t xml:space="preserve"> riigivara nõunik </w:t>
      </w:r>
      <w:r w:rsidR="000023F7">
        <w:rPr>
          <w:rFonts w:ascii="Times New Roman" w:hAnsi="Times New Roman" w:cs="Times New Roman"/>
          <w:sz w:val="24"/>
          <w:szCs w:val="24"/>
        </w:rPr>
        <w:t>Kaja Roosipuu</w:t>
      </w:r>
      <w:r w:rsidR="00B01C33">
        <w:rPr>
          <w:rFonts w:ascii="Times New Roman" w:hAnsi="Times New Roman" w:cs="Times New Roman"/>
          <w:sz w:val="24"/>
          <w:szCs w:val="24"/>
        </w:rPr>
        <w:t xml:space="preserve"> (</w:t>
      </w:r>
      <w:hyperlink r:id="rId8" w:history="1">
        <w:r w:rsidR="000023F7" w:rsidRPr="00D24172">
          <w:rPr>
            <w:rStyle w:val="Hperlink"/>
            <w:rFonts w:ascii="Times New Roman" w:hAnsi="Times New Roman" w:cs="Times New Roman"/>
            <w:sz w:val="24"/>
            <w:szCs w:val="24"/>
          </w:rPr>
          <w:t>kaja.roosipuu@fin.ee</w:t>
        </w:r>
      </w:hyperlink>
      <w:r w:rsidR="000023F7">
        <w:rPr>
          <w:rFonts w:ascii="Times New Roman" w:hAnsi="Times New Roman" w:cs="Times New Roman"/>
          <w:sz w:val="24"/>
          <w:szCs w:val="24"/>
        </w:rPr>
        <w:t xml:space="preserve">) </w:t>
      </w:r>
      <w:r w:rsidR="00B01C33" w:rsidRPr="00B01C33">
        <w:rPr>
          <w:rFonts w:ascii="Times New Roman" w:hAnsi="Times New Roman" w:cs="Times New Roman"/>
          <w:sz w:val="24"/>
          <w:szCs w:val="24"/>
        </w:rPr>
        <w:t>ning Riigilaevastiku õigus- ja hankeüksus</w:t>
      </w:r>
      <w:r w:rsidR="00B01C33" w:rsidRPr="00E07428">
        <w:rPr>
          <w:rFonts w:ascii="Times New Roman" w:hAnsi="Times New Roman" w:cs="Times New Roman"/>
          <w:sz w:val="24"/>
          <w:szCs w:val="24"/>
        </w:rPr>
        <w:t>e juht Katrin Andre (</w:t>
      </w:r>
      <w:hyperlink r:id="rId9" w:history="1">
        <w:r w:rsidR="00C06C89" w:rsidRPr="00E07428">
          <w:rPr>
            <w:rStyle w:val="Hperlink"/>
            <w:rFonts w:ascii="Times New Roman" w:hAnsi="Times New Roman" w:cs="Times New Roman"/>
            <w:sz w:val="24"/>
            <w:szCs w:val="24"/>
          </w:rPr>
          <w:t>katrin.andre@riigilaevastik.ee</w:t>
        </w:r>
      </w:hyperlink>
      <w:r w:rsidR="00B01C33" w:rsidRPr="00E07428">
        <w:rPr>
          <w:rFonts w:ascii="Times New Roman" w:hAnsi="Times New Roman" w:cs="Times New Roman"/>
          <w:sz w:val="24"/>
          <w:szCs w:val="24"/>
        </w:rPr>
        <w:t>).</w:t>
      </w:r>
      <w:r w:rsidR="00B01C33">
        <w:rPr>
          <w:rFonts w:ascii="Times New Roman" w:hAnsi="Times New Roman" w:cs="Times New Roman"/>
          <w:sz w:val="24"/>
          <w:szCs w:val="24"/>
        </w:rPr>
        <w:t xml:space="preserve"> </w:t>
      </w:r>
    </w:p>
    <w:p w14:paraId="16EB17F6" w14:textId="77777777" w:rsidR="004D5CF8" w:rsidRDefault="004D5CF8" w:rsidP="00392CF5">
      <w:pPr>
        <w:spacing w:after="0" w:line="240" w:lineRule="auto"/>
        <w:jc w:val="both"/>
        <w:rPr>
          <w:rFonts w:ascii="Times New Roman" w:hAnsi="Times New Roman" w:cs="Times New Roman"/>
          <w:sz w:val="24"/>
          <w:szCs w:val="24"/>
        </w:rPr>
      </w:pPr>
    </w:p>
    <w:p w14:paraId="0E6C572A" w14:textId="0099ECFC" w:rsidR="004D5CF8" w:rsidRPr="007277C6" w:rsidRDefault="004D5CF8" w:rsidP="00392CF5">
      <w:pPr>
        <w:spacing w:after="0" w:line="240" w:lineRule="auto"/>
        <w:jc w:val="both"/>
        <w:rPr>
          <w:rFonts w:ascii="Times New Roman" w:hAnsi="Times New Roman" w:cs="Times New Roman"/>
          <w:sz w:val="24"/>
          <w:szCs w:val="24"/>
        </w:rPr>
      </w:pPr>
      <w:r w:rsidRPr="004D5CF8">
        <w:rPr>
          <w:rFonts w:ascii="Times New Roman" w:hAnsi="Times New Roman" w:cs="Times New Roman"/>
          <w:sz w:val="24"/>
          <w:szCs w:val="24"/>
        </w:rPr>
        <w:t xml:space="preserve">Lisa. </w:t>
      </w:r>
      <w:r>
        <w:rPr>
          <w:rFonts w:ascii="Times New Roman" w:hAnsi="Times New Roman" w:cs="Times New Roman"/>
          <w:sz w:val="24"/>
          <w:szCs w:val="24"/>
        </w:rPr>
        <w:t xml:space="preserve">Reisikatamaraan </w:t>
      </w:r>
      <w:proofErr w:type="spellStart"/>
      <w:r>
        <w:rPr>
          <w:rFonts w:ascii="Times New Roman" w:hAnsi="Times New Roman" w:cs="Times New Roman"/>
          <w:sz w:val="24"/>
          <w:szCs w:val="24"/>
        </w:rPr>
        <w:t>Runö</w:t>
      </w:r>
      <w:proofErr w:type="spellEnd"/>
      <w:r>
        <w:rPr>
          <w:rFonts w:ascii="Times New Roman" w:hAnsi="Times New Roman" w:cs="Times New Roman"/>
          <w:sz w:val="24"/>
          <w:szCs w:val="24"/>
        </w:rPr>
        <w:t xml:space="preserve"> KAT</w:t>
      </w:r>
    </w:p>
    <w:sectPr w:rsidR="004D5CF8" w:rsidRPr="007277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615FB" w14:textId="77777777" w:rsidR="008F6DD9" w:rsidRDefault="008F6DD9" w:rsidP="008F6DD9">
      <w:pPr>
        <w:spacing w:after="0" w:line="240" w:lineRule="auto"/>
      </w:pPr>
      <w:r>
        <w:separator/>
      </w:r>
    </w:p>
  </w:endnote>
  <w:endnote w:type="continuationSeparator" w:id="0">
    <w:p w14:paraId="306CE939" w14:textId="77777777" w:rsidR="008F6DD9" w:rsidRDefault="008F6DD9" w:rsidP="008F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DF649" w14:textId="77777777" w:rsidR="008F6DD9" w:rsidRDefault="008F6DD9" w:rsidP="008F6DD9">
      <w:pPr>
        <w:spacing w:after="0" w:line="240" w:lineRule="auto"/>
      </w:pPr>
      <w:r>
        <w:separator/>
      </w:r>
    </w:p>
  </w:footnote>
  <w:footnote w:type="continuationSeparator" w:id="0">
    <w:p w14:paraId="60142648" w14:textId="77777777" w:rsidR="008F6DD9" w:rsidRDefault="008F6DD9" w:rsidP="008F6DD9">
      <w:pPr>
        <w:spacing w:after="0" w:line="240" w:lineRule="auto"/>
      </w:pPr>
      <w:r>
        <w:continuationSeparator/>
      </w:r>
    </w:p>
  </w:footnote>
  <w:footnote w:id="1">
    <w:p w14:paraId="79C93125" w14:textId="70BC18AD" w:rsidR="008F6DD9" w:rsidRPr="008F6DD9" w:rsidRDefault="008F6DD9" w:rsidP="008F6DD9">
      <w:pPr>
        <w:pStyle w:val="Allmrkusetekst"/>
        <w:jc w:val="both"/>
        <w:rPr>
          <w:rFonts w:ascii="Times New Roman" w:hAnsi="Times New Roman" w:cs="Times New Roman"/>
        </w:rPr>
      </w:pPr>
      <w:r w:rsidRPr="008F6DD9">
        <w:rPr>
          <w:rStyle w:val="Allmrkuseviide"/>
          <w:rFonts w:ascii="Times New Roman" w:hAnsi="Times New Roman" w:cs="Times New Roman"/>
        </w:rPr>
        <w:footnoteRef/>
      </w:r>
      <w:r w:rsidRPr="008F6DD9">
        <w:rPr>
          <w:rFonts w:ascii="Times New Roman" w:hAnsi="Times New Roman" w:cs="Times New Roman"/>
        </w:rPr>
        <w:t xml:space="preserve"> Komisjoni teatis riigiabi mõiste kohta ELi toimimise lepingu artikli 107 lõike 1 tähenduses (ELT C 262, 19.07.2016, lk 1-50).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C6"/>
    <w:rsid w:val="000023F7"/>
    <w:rsid w:val="00010EA1"/>
    <w:rsid w:val="0001329E"/>
    <w:rsid w:val="00055D8C"/>
    <w:rsid w:val="000A6B47"/>
    <w:rsid w:val="001115A5"/>
    <w:rsid w:val="00191188"/>
    <w:rsid w:val="001A3252"/>
    <w:rsid w:val="002A00D3"/>
    <w:rsid w:val="00303E4E"/>
    <w:rsid w:val="00351F69"/>
    <w:rsid w:val="00387E9D"/>
    <w:rsid w:val="00392CF5"/>
    <w:rsid w:val="004315D0"/>
    <w:rsid w:val="004677C9"/>
    <w:rsid w:val="00487AFB"/>
    <w:rsid w:val="00493EB3"/>
    <w:rsid w:val="004D5CF8"/>
    <w:rsid w:val="004E3202"/>
    <w:rsid w:val="00541005"/>
    <w:rsid w:val="005530DA"/>
    <w:rsid w:val="0056798B"/>
    <w:rsid w:val="005C15F3"/>
    <w:rsid w:val="005D14A7"/>
    <w:rsid w:val="005D6CB0"/>
    <w:rsid w:val="005F51F7"/>
    <w:rsid w:val="0061723C"/>
    <w:rsid w:val="006540C5"/>
    <w:rsid w:val="0069135D"/>
    <w:rsid w:val="006B59A7"/>
    <w:rsid w:val="006C308D"/>
    <w:rsid w:val="006C4D13"/>
    <w:rsid w:val="007277C6"/>
    <w:rsid w:val="00891D17"/>
    <w:rsid w:val="008B3148"/>
    <w:rsid w:val="008E3BE1"/>
    <w:rsid w:val="008F6DD9"/>
    <w:rsid w:val="009034A7"/>
    <w:rsid w:val="00967CDF"/>
    <w:rsid w:val="009D7F0C"/>
    <w:rsid w:val="00B01C33"/>
    <w:rsid w:val="00B40FFD"/>
    <w:rsid w:val="00B762E2"/>
    <w:rsid w:val="00BF2823"/>
    <w:rsid w:val="00C06C89"/>
    <w:rsid w:val="00C404C3"/>
    <w:rsid w:val="00CB62A1"/>
    <w:rsid w:val="00CD66F7"/>
    <w:rsid w:val="00DD27E2"/>
    <w:rsid w:val="00E07428"/>
    <w:rsid w:val="00F434C0"/>
    <w:rsid w:val="00F70FC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C7F8"/>
  <w15:chartTrackingRefBased/>
  <w15:docId w15:val="{B40E04B6-3658-4782-8DDE-00E4E57D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27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27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277C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277C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277C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277C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277C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277C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277C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277C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277C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277C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277C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277C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277C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277C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277C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277C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27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277C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277C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277C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277C6"/>
    <w:pPr>
      <w:spacing w:before="160"/>
      <w:jc w:val="center"/>
    </w:pPr>
    <w:rPr>
      <w:i/>
      <w:iCs/>
      <w:color w:val="404040" w:themeColor="text1" w:themeTint="BF"/>
    </w:rPr>
  </w:style>
  <w:style w:type="character" w:customStyle="1" w:styleId="TsitaatMrk">
    <w:name w:val="Tsitaat Märk"/>
    <w:basedOn w:val="Liguvaikefont"/>
    <w:link w:val="Tsitaat"/>
    <w:uiPriority w:val="29"/>
    <w:rsid w:val="007277C6"/>
    <w:rPr>
      <w:i/>
      <w:iCs/>
      <w:color w:val="404040" w:themeColor="text1" w:themeTint="BF"/>
    </w:rPr>
  </w:style>
  <w:style w:type="paragraph" w:styleId="Loendilik">
    <w:name w:val="List Paragraph"/>
    <w:basedOn w:val="Normaallaad"/>
    <w:uiPriority w:val="34"/>
    <w:qFormat/>
    <w:rsid w:val="007277C6"/>
    <w:pPr>
      <w:ind w:left="720"/>
      <w:contextualSpacing/>
    </w:pPr>
  </w:style>
  <w:style w:type="character" w:styleId="Selgeltmrgatavrhutus">
    <w:name w:val="Intense Emphasis"/>
    <w:basedOn w:val="Liguvaikefont"/>
    <w:uiPriority w:val="21"/>
    <w:qFormat/>
    <w:rsid w:val="007277C6"/>
    <w:rPr>
      <w:i/>
      <w:iCs/>
      <w:color w:val="0F4761" w:themeColor="accent1" w:themeShade="BF"/>
    </w:rPr>
  </w:style>
  <w:style w:type="paragraph" w:styleId="Selgeltmrgatavtsitaat">
    <w:name w:val="Intense Quote"/>
    <w:basedOn w:val="Normaallaad"/>
    <w:next w:val="Normaallaad"/>
    <w:link w:val="SelgeltmrgatavtsitaatMrk"/>
    <w:uiPriority w:val="30"/>
    <w:qFormat/>
    <w:rsid w:val="00727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277C6"/>
    <w:rPr>
      <w:i/>
      <w:iCs/>
      <w:color w:val="0F4761" w:themeColor="accent1" w:themeShade="BF"/>
    </w:rPr>
  </w:style>
  <w:style w:type="character" w:styleId="Selgeltmrgatavviide">
    <w:name w:val="Intense Reference"/>
    <w:basedOn w:val="Liguvaikefont"/>
    <w:uiPriority w:val="32"/>
    <w:qFormat/>
    <w:rsid w:val="007277C6"/>
    <w:rPr>
      <w:b/>
      <w:bCs/>
      <w:smallCaps/>
      <w:color w:val="0F4761" w:themeColor="accent1" w:themeShade="BF"/>
      <w:spacing w:val="5"/>
    </w:rPr>
  </w:style>
  <w:style w:type="character" w:styleId="Hperlink">
    <w:name w:val="Hyperlink"/>
    <w:basedOn w:val="Liguvaikefont"/>
    <w:uiPriority w:val="99"/>
    <w:unhideWhenUsed/>
    <w:rsid w:val="005C15F3"/>
    <w:rPr>
      <w:color w:val="467886" w:themeColor="hyperlink"/>
      <w:u w:val="single"/>
    </w:rPr>
  </w:style>
  <w:style w:type="character" w:styleId="Lahendamatamainimine">
    <w:name w:val="Unresolved Mention"/>
    <w:basedOn w:val="Liguvaikefont"/>
    <w:uiPriority w:val="99"/>
    <w:semiHidden/>
    <w:unhideWhenUsed/>
    <w:rsid w:val="005C15F3"/>
    <w:rPr>
      <w:color w:val="605E5C"/>
      <w:shd w:val="clear" w:color="auto" w:fill="E1DFDD"/>
    </w:rPr>
  </w:style>
  <w:style w:type="paragraph" w:styleId="Allmrkusetekst">
    <w:name w:val="footnote text"/>
    <w:basedOn w:val="Normaallaad"/>
    <w:link w:val="AllmrkusetekstMrk"/>
    <w:uiPriority w:val="99"/>
    <w:semiHidden/>
    <w:unhideWhenUsed/>
    <w:rsid w:val="008F6DD9"/>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8F6DD9"/>
    <w:rPr>
      <w:sz w:val="20"/>
      <w:szCs w:val="20"/>
    </w:rPr>
  </w:style>
  <w:style w:type="character" w:styleId="Allmrkuseviide">
    <w:name w:val="footnote reference"/>
    <w:basedOn w:val="Liguvaikefont"/>
    <w:uiPriority w:val="99"/>
    <w:semiHidden/>
    <w:unhideWhenUsed/>
    <w:rsid w:val="008F6D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ja.roosipuu@fin.ee" TargetMode="External"/><Relationship Id="rId3" Type="http://schemas.openxmlformats.org/officeDocument/2006/relationships/settings" Target="settings.xml"/><Relationship Id="rId7" Type="http://schemas.openxmlformats.org/officeDocument/2006/relationships/hyperlink" Target="mailto:gerli.ehte@kliimaministeerium.e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trin.andre@riigilaevastik.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6CE07-A99A-4EEB-AA31-F6F62B77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2649</TotalTime>
  <Pages>2</Pages>
  <Words>996</Words>
  <Characters>5781</Characters>
  <Application>Microsoft Office Word</Application>
  <DocSecurity>0</DocSecurity>
  <Lines>48</Lines>
  <Paragraphs>13</Paragraphs>
  <ScaleCrop>false</ScaleCrop>
  <HeadingPairs>
    <vt:vector size="2" baseType="variant">
      <vt:variant>
        <vt:lpstr>Pealkiri</vt:lpstr>
      </vt:variant>
      <vt:variant>
        <vt:i4>1</vt:i4>
      </vt:variant>
    </vt:vector>
  </HeadingPairs>
  <TitlesOfParts>
    <vt:vector size="1" baseType="lpstr">
      <vt:lpstr/>
    </vt:vector>
  </TitlesOfParts>
  <Company>KeMIT</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 korraldus SK (Runo)</dc:title>
  <dc:subject/>
  <dc:creator>Gerli Ehte</dc:creator>
  <dc:description/>
  <cp:lastModifiedBy>Gerli Ehte</cp:lastModifiedBy>
  <cp:revision>43</cp:revision>
  <dcterms:created xsi:type="dcterms:W3CDTF">2025-09-29T07:47:00Z</dcterms:created>
  <dcterms:modified xsi:type="dcterms:W3CDTF">2025-10-08T07:59:00Z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2025-10-07T13:16:34Z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03dc07a9-ea7f-4e88-a800-0b391563de13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